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79C5C" w14:textId="77777777" w:rsidR="0029580D" w:rsidRPr="002F5068" w:rsidRDefault="007F7E43" w:rsidP="0029580D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2F5068">
        <w:rPr>
          <w:rFonts w:ascii="Arial" w:hAnsi="Arial" w:cs="Arial"/>
          <w:b/>
          <w:bCs/>
          <w:sz w:val="28"/>
          <w:szCs w:val="28"/>
          <w:lang w:val="ru-RU"/>
        </w:rPr>
        <w:t>Справка</w:t>
      </w:r>
    </w:p>
    <w:p w14:paraId="20A9549D" w14:textId="4448F0F6" w:rsidR="0029580D" w:rsidRPr="002F5068" w:rsidRDefault="007F7E43" w:rsidP="0029580D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2F5068">
        <w:rPr>
          <w:rFonts w:ascii="Arial" w:hAnsi="Arial" w:cs="Arial"/>
          <w:b/>
          <w:bCs/>
          <w:sz w:val="28"/>
          <w:szCs w:val="28"/>
          <w:lang w:val="ru-RU"/>
        </w:rPr>
        <w:t>по проекту постановления Правительства Республики Казахстан «</w:t>
      </w:r>
      <w:r w:rsidR="00E411B5" w:rsidRPr="002F5068">
        <w:rPr>
          <w:rFonts w:ascii="Arial" w:hAnsi="Arial" w:cs="Arial"/>
          <w:b/>
          <w:bCs/>
          <w:sz w:val="28"/>
          <w:szCs w:val="28"/>
          <w:lang w:val="ru-RU"/>
        </w:rPr>
        <w:t xml:space="preserve">Об утверждении Правил мониторинга и контроля за долгом субъектов </w:t>
      </w:r>
      <w:proofErr w:type="spellStart"/>
      <w:r w:rsidR="00E411B5" w:rsidRPr="002F5068">
        <w:rPr>
          <w:rFonts w:ascii="Arial" w:hAnsi="Arial" w:cs="Arial"/>
          <w:b/>
          <w:bCs/>
          <w:sz w:val="28"/>
          <w:szCs w:val="28"/>
          <w:lang w:val="ru-RU"/>
        </w:rPr>
        <w:t>квазигосударственного</w:t>
      </w:r>
      <w:proofErr w:type="spellEnd"/>
      <w:r w:rsidR="00E411B5" w:rsidRPr="002F5068">
        <w:rPr>
          <w:rFonts w:ascii="Arial" w:hAnsi="Arial" w:cs="Arial"/>
          <w:b/>
          <w:bCs/>
          <w:sz w:val="28"/>
          <w:szCs w:val="28"/>
          <w:lang w:val="ru-RU"/>
        </w:rPr>
        <w:t xml:space="preserve"> сектора</w:t>
      </w:r>
      <w:r w:rsidRPr="002F5068">
        <w:rPr>
          <w:rFonts w:ascii="Arial" w:hAnsi="Arial" w:cs="Arial"/>
          <w:b/>
          <w:bCs/>
          <w:sz w:val="28"/>
          <w:szCs w:val="28"/>
          <w:lang w:val="ru-RU"/>
        </w:rPr>
        <w:t>»</w:t>
      </w:r>
    </w:p>
    <w:p w14:paraId="2BDF5922" w14:textId="79F4729C" w:rsidR="0029580D" w:rsidRPr="002F5068" w:rsidRDefault="0029580D" w:rsidP="0029580D">
      <w:pPr>
        <w:spacing w:after="0" w:line="240" w:lineRule="auto"/>
        <w:ind w:firstLine="709"/>
        <w:rPr>
          <w:rFonts w:ascii="Arial" w:hAnsi="Arial" w:cs="Arial"/>
          <w:sz w:val="28"/>
          <w:szCs w:val="28"/>
          <w:lang w:val="ru-RU"/>
        </w:rPr>
      </w:pPr>
    </w:p>
    <w:p w14:paraId="2B2EC1CF" w14:textId="77777777" w:rsidR="0029580D" w:rsidRPr="002F5068" w:rsidRDefault="0029580D" w:rsidP="0029580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14:paraId="7B1A1ADF" w14:textId="1B45718D" w:rsidR="0029580D" w:rsidRPr="002F5068" w:rsidRDefault="007F7E43" w:rsidP="0029580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>Во исполнение статьи 1</w:t>
      </w:r>
      <w:r w:rsidR="00E411B5" w:rsidRPr="002F5068">
        <w:rPr>
          <w:rFonts w:ascii="Arial" w:hAnsi="Arial" w:cs="Arial"/>
          <w:sz w:val="28"/>
          <w:szCs w:val="28"/>
          <w:lang w:val="ru-RU"/>
        </w:rPr>
        <w:t>46</w:t>
      </w:r>
      <w:r w:rsidRPr="002F5068">
        <w:rPr>
          <w:rFonts w:ascii="Arial" w:hAnsi="Arial" w:cs="Arial"/>
          <w:sz w:val="28"/>
          <w:szCs w:val="28"/>
          <w:lang w:val="ru-RU"/>
        </w:rPr>
        <w:t xml:space="preserve"> Бюджетного кодекса Республики Казахстан разработаны </w:t>
      </w:r>
      <w:r w:rsidR="00E411B5" w:rsidRPr="002F5068">
        <w:rPr>
          <w:rFonts w:ascii="Arial" w:hAnsi="Arial" w:cs="Arial"/>
          <w:sz w:val="28"/>
          <w:szCs w:val="28"/>
          <w:lang w:val="ru-RU"/>
        </w:rPr>
        <w:t xml:space="preserve">Правила мониторинга и контроля за долгом субъектов </w:t>
      </w:r>
      <w:proofErr w:type="spellStart"/>
      <w:r w:rsidR="00E411B5" w:rsidRPr="002F5068">
        <w:rPr>
          <w:rFonts w:ascii="Arial" w:hAnsi="Arial" w:cs="Arial"/>
          <w:sz w:val="28"/>
          <w:szCs w:val="28"/>
          <w:lang w:val="ru-RU"/>
        </w:rPr>
        <w:t>квазигосударственного</w:t>
      </w:r>
      <w:proofErr w:type="spellEnd"/>
      <w:r w:rsidR="00E411B5" w:rsidRPr="002F5068">
        <w:rPr>
          <w:rFonts w:ascii="Arial" w:hAnsi="Arial" w:cs="Arial"/>
          <w:sz w:val="28"/>
          <w:szCs w:val="28"/>
          <w:lang w:val="ru-RU"/>
        </w:rPr>
        <w:t xml:space="preserve"> сектора</w:t>
      </w:r>
      <w:r w:rsidRPr="002F5068">
        <w:rPr>
          <w:rFonts w:ascii="Arial" w:hAnsi="Arial" w:cs="Arial"/>
          <w:sz w:val="28"/>
          <w:szCs w:val="28"/>
          <w:lang w:val="ru-RU"/>
        </w:rPr>
        <w:t>.</w:t>
      </w:r>
    </w:p>
    <w:p w14:paraId="31E4F40F" w14:textId="17881C65" w:rsidR="0029580D" w:rsidRPr="002F5068" w:rsidRDefault="007F7E43" w:rsidP="0029580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 xml:space="preserve">Настоящие Правила определяют порядок </w:t>
      </w:r>
      <w:r w:rsidR="00E411B5" w:rsidRPr="002F5068">
        <w:rPr>
          <w:rFonts w:ascii="Arial" w:hAnsi="Arial" w:cs="Arial"/>
          <w:sz w:val="28"/>
          <w:szCs w:val="28"/>
          <w:lang w:val="ru-RU"/>
        </w:rPr>
        <w:t xml:space="preserve">проведения мониторинга состояния внешнего и внутреннего долга </w:t>
      </w:r>
      <w:proofErr w:type="spellStart"/>
      <w:r w:rsidR="00E411B5" w:rsidRPr="002F5068">
        <w:rPr>
          <w:rFonts w:ascii="Arial" w:hAnsi="Arial" w:cs="Arial"/>
          <w:sz w:val="28"/>
          <w:szCs w:val="28"/>
          <w:lang w:val="ru-RU"/>
        </w:rPr>
        <w:t>квазигосударственного</w:t>
      </w:r>
      <w:proofErr w:type="spellEnd"/>
      <w:r w:rsidR="00E411B5" w:rsidRPr="002F5068">
        <w:rPr>
          <w:rFonts w:ascii="Arial" w:hAnsi="Arial" w:cs="Arial"/>
          <w:sz w:val="28"/>
          <w:szCs w:val="28"/>
          <w:lang w:val="ru-RU"/>
        </w:rPr>
        <w:t xml:space="preserve"> сектора, а также контроля за соблюдением ограничений, предусмотренных Концепцией управления государственными финансами Республики Казахстан до 2030 года</w:t>
      </w:r>
      <w:r w:rsidR="00FB7313" w:rsidRPr="002F5068">
        <w:rPr>
          <w:rFonts w:ascii="Arial" w:hAnsi="Arial" w:cs="Arial"/>
          <w:sz w:val="28"/>
          <w:szCs w:val="28"/>
          <w:lang w:val="ru-RU"/>
        </w:rPr>
        <w:t xml:space="preserve"> (далее- Концепция)</w:t>
      </w:r>
      <w:r w:rsidR="00E411B5" w:rsidRPr="002F5068">
        <w:rPr>
          <w:rFonts w:ascii="Arial" w:hAnsi="Arial" w:cs="Arial"/>
          <w:sz w:val="28"/>
          <w:szCs w:val="28"/>
          <w:lang w:val="ru-RU"/>
        </w:rPr>
        <w:t>, утвержденной Указом Президента Республики Казахстан от 10 сентября 2022 года № 1005</w:t>
      </w:r>
      <w:r w:rsidRPr="002F5068">
        <w:rPr>
          <w:rFonts w:ascii="Arial" w:hAnsi="Arial" w:cs="Arial"/>
          <w:sz w:val="28"/>
          <w:szCs w:val="28"/>
          <w:lang w:val="ru-RU"/>
        </w:rPr>
        <w:t>.</w:t>
      </w:r>
    </w:p>
    <w:p w14:paraId="6F347340" w14:textId="77777777" w:rsidR="0029580D" w:rsidRPr="002F5068" w:rsidRDefault="007F7E43" w:rsidP="0029580D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  <w:lang w:val="ru-RU"/>
        </w:rPr>
      </w:pPr>
      <w:r w:rsidRPr="002F5068">
        <w:rPr>
          <w:rFonts w:ascii="Arial" w:hAnsi="Arial" w:cs="Arial"/>
          <w:b/>
          <w:bCs/>
          <w:sz w:val="28"/>
          <w:szCs w:val="28"/>
          <w:lang w:val="ru-RU"/>
        </w:rPr>
        <w:t>Основные положения:</w:t>
      </w:r>
    </w:p>
    <w:p w14:paraId="5318F832" w14:textId="6442081F" w:rsidR="0029580D" w:rsidRPr="002F5068" w:rsidRDefault="0029580D" w:rsidP="0029580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>–</w:t>
      </w:r>
      <w:r w:rsidR="007F7E43" w:rsidRPr="002F5068">
        <w:rPr>
          <w:rFonts w:ascii="Arial" w:hAnsi="Arial" w:cs="Arial"/>
          <w:sz w:val="28"/>
          <w:szCs w:val="28"/>
          <w:lang w:val="ru-RU"/>
        </w:rPr>
        <w:t xml:space="preserve"> </w:t>
      </w:r>
      <w:r w:rsidR="00E411B5" w:rsidRPr="002F5068">
        <w:rPr>
          <w:rFonts w:ascii="Arial" w:hAnsi="Arial" w:cs="Arial"/>
          <w:sz w:val="28"/>
          <w:szCs w:val="28"/>
          <w:lang w:val="ru-RU"/>
        </w:rPr>
        <w:t>Мониторинг текущего состояния внешнего и внутреннего долга заемщиков осуществляется в рамках планов развития и планов мероприятий;</w:t>
      </w:r>
    </w:p>
    <w:p w14:paraId="5EBBFF84" w14:textId="56007BDE" w:rsidR="0029580D" w:rsidRPr="002F5068" w:rsidRDefault="0029580D" w:rsidP="00E411B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>–</w:t>
      </w:r>
      <w:r w:rsidR="007F7E43" w:rsidRPr="002F5068">
        <w:rPr>
          <w:rFonts w:ascii="Arial" w:hAnsi="Arial" w:cs="Arial"/>
          <w:sz w:val="28"/>
          <w:szCs w:val="28"/>
          <w:lang w:val="ru-RU"/>
        </w:rPr>
        <w:t xml:space="preserve"> </w:t>
      </w:r>
      <w:r w:rsidR="00E411B5" w:rsidRPr="002F5068">
        <w:rPr>
          <w:rFonts w:ascii="Arial" w:hAnsi="Arial" w:cs="Arial"/>
          <w:sz w:val="28"/>
          <w:szCs w:val="28"/>
          <w:lang w:val="ru-RU"/>
        </w:rPr>
        <w:t xml:space="preserve">Заемщики на ежеквартальной основе направляют отчет по освоению, погашению и обслуживанию внутренних и внешних займов (включая облигации) субъектов </w:t>
      </w:r>
      <w:proofErr w:type="spellStart"/>
      <w:r w:rsidR="00E411B5" w:rsidRPr="002F5068">
        <w:rPr>
          <w:rFonts w:ascii="Arial" w:hAnsi="Arial" w:cs="Arial"/>
          <w:sz w:val="28"/>
          <w:szCs w:val="28"/>
          <w:lang w:val="ru-RU"/>
        </w:rPr>
        <w:t>квазигосударственного</w:t>
      </w:r>
      <w:proofErr w:type="spellEnd"/>
      <w:r w:rsidR="00E411B5" w:rsidRPr="002F5068">
        <w:rPr>
          <w:rFonts w:ascii="Arial" w:hAnsi="Arial" w:cs="Arial"/>
          <w:sz w:val="28"/>
          <w:szCs w:val="28"/>
          <w:lang w:val="ru-RU"/>
        </w:rPr>
        <w:t xml:space="preserve"> сектора по формам</w:t>
      </w:r>
      <w:r w:rsidR="007F7E43" w:rsidRPr="002F5068">
        <w:rPr>
          <w:rFonts w:ascii="Arial" w:hAnsi="Arial" w:cs="Arial"/>
          <w:sz w:val="28"/>
          <w:szCs w:val="28"/>
          <w:lang w:val="ru-RU"/>
        </w:rPr>
        <w:t>.</w:t>
      </w:r>
    </w:p>
    <w:p w14:paraId="07772165" w14:textId="07601CAE" w:rsidR="0029580D" w:rsidRPr="002F5068" w:rsidRDefault="0029580D" w:rsidP="0029580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>–</w:t>
      </w:r>
      <w:r w:rsidR="007F7E43" w:rsidRPr="002F5068">
        <w:rPr>
          <w:rFonts w:ascii="Arial" w:hAnsi="Arial" w:cs="Arial"/>
          <w:sz w:val="28"/>
          <w:szCs w:val="28"/>
          <w:lang w:val="ru-RU"/>
        </w:rPr>
        <w:t xml:space="preserve"> </w:t>
      </w:r>
      <w:r w:rsidR="00E411B5" w:rsidRPr="002F5068">
        <w:rPr>
          <w:rFonts w:ascii="Arial" w:hAnsi="Arial" w:cs="Arial"/>
          <w:sz w:val="28"/>
          <w:szCs w:val="28"/>
          <w:lang w:val="ru-RU"/>
        </w:rPr>
        <w:t xml:space="preserve">Заемщики на полугодовой основе направляют отчет по планируемому освоению и погашению основного долга по займам субъектов </w:t>
      </w:r>
      <w:proofErr w:type="spellStart"/>
      <w:r w:rsidR="00E411B5" w:rsidRPr="002F5068">
        <w:rPr>
          <w:rFonts w:ascii="Arial" w:hAnsi="Arial" w:cs="Arial"/>
          <w:sz w:val="28"/>
          <w:szCs w:val="28"/>
          <w:lang w:val="ru-RU"/>
        </w:rPr>
        <w:t>квазигосударственного</w:t>
      </w:r>
      <w:proofErr w:type="spellEnd"/>
      <w:r w:rsidR="00E411B5" w:rsidRPr="002F5068">
        <w:rPr>
          <w:rFonts w:ascii="Arial" w:hAnsi="Arial" w:cs="Arial"/>
          <w:sz w:val="28"/>
          <w:szCs w:val="28"/>
          <w:lang w:val="ru-RU"/>
        </w:rPr>
        <w:t xml:space="preserve"> сектора на предстоящий пятилетний период в уполномоченный орган по государственному имуществу;</w:t>
      </w:r>
    </w:p>
    <w:p w14:paraId="32430326" w14:textId="77777777" w:rsidR="00E411B5" w:rsidRPr="002F5068" w:rsidRDefault="0029580D" w:rsidP="00E411B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>–</w:t>
      </w:r>
      <w:r w:rsidR="007F7E43" w:rsidRPr="002F5068">
        <w:rPr>
          <w:rFonts w:ascii="Arial" w:hAnsi="Arial" w:cs="Arial"/>
          <w:sz w:val="28"/>
          <w:szCs w:val="28"/>
          <w:lang w:val="ru-RU"/>
        </w:rPr>
        <w:t xml:space="preserve"> </w:t>
      </w:r>
      <w:r w:rsidR="00E411B5" w:rsidRPr="002F5068">
        <w:rPr>
          <w:rFonts w:ascii="Arial" w:hAnsi="Arial" w:cs="Arial"/>
          <w:sz w:val="28"/>
          <w:szCs w:val="28"/>
          <w:lang w:val="ru-RU"/>
        </w:rPr>
        <w:t>Центральный уполномоченный орган по исполнению бюджета на ежеквартальной основе с учетом сведений о состоянии государственного долга осуществляет контроль соблюдения следующих долговых ограничений, предусмотренных Концепцией:</w:t>
      </w:r>
    </w:p>
    <w:p w14:paraId="4FDC91A2" w14:textId="77777777" w:rsidR="00E411B5" w:rsidRPr="002F5068" w:rsidRDefault="00E411B5" w:rsidP="00E411B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 xml:space="preserve">1) верхний предел государственного долга и долга </w:t>
      </w:r>
      <w:proofErr w:type="spellStart"/>
      <w:r w:rsidRPr="002F5068">
        <w:rPr>
          <w:rFonts w:ascii="Arial" w:hAnsi="Arial" w:cs="Arial"/>
          <w:sz w:val="28"/>
          <w:szCs w:val="28"/>
          <w:lang w:val="ru-RU"/>
        </w:rPr>
        <w:t>квазигосударственного</w:t>
      </w:r>
      <w:proofErr w:type="spellEnd"/>
      <w:r w:rsidRPr="002F5068">
        <w:rPr>
          <w:rFonts w:ascii="Arial" w:hAnsi="Arial" w:cs="Arial"/>
          <w:sz w:val="28"/>
          <w:szCs w:val="28"/>
          <w:lang w:val="ru-RU"/>
        </w:rPr>
        <w:t xml:space="preserve"> сектора составляет в совокупности не более 53,2 процента к валовому внутреннему продукту, в том числе верхний предел долга </w:t>
      </w:r>
      <w:proofErr w:type="spellStart"/>
      <w:r w:rsidRPr="002F5068">
        <w:rPr>
          <w:rFonts w:ascii="Arial" w:hAnsi="Arial" w:cs="Arial"/>
          <w:sz w:val="28"/>
          <w:szCs w:val="28"/>
          <w:lang w:val="ru-RU"/>
        </w:rPr>
        <w:t>квазигосударственного</w:t>
      </w:r>
      <w:proofErr w:type="spellEnd"/>
      <w:r w:rsidRPr="002F5068">
        <w:rPr>
          <w:rFonts w:ascii="Arial" w:hAnsi="Arial" w:cs="Arial"/>
          <w:sz w:val="28"/>
          <w:szCs w:val="28"/>
          <w:lang w:val="ru-RU"/>
        </w:rPr>
        <w:t xml:space="preserve"> сектора составляет не более 21,2 процента к валовому внутреннему продукту (в расчет верхнего предела долга не включаются взаимные обязательства организаций, контролируемых государством, и обязательства контролируемых организаций-нерезидентов);</w:t>
      </w:r>
    </w:p>
    <w:p w14:paraId="5FE08A2D" w14:textId="5BCBE2F8" w:rsidR="0029580D" w:rsidRPr="002F5068" w:rsidRDefault="00E411B5" w:rsidP="00E411B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 xml:space="preserve">2) объем внешнего долга Правительства Республики Казахстан (с учетом внешнего гарантированного государством долга) и внешнего долга </w:t>
      </w:r>
      <w:r w:rsidRPr="002F5068">
        <w:rPr>
          <w:rFonts w:ascii="Arial" w:hAnsi="Arial" w:cs="Arial"/>
          <w:sz w:val="28"/>
          <w:szCs w:val="28"/>
          <w:lang w:val="ru-RU"/>
        </w:rPr>
        <w:lastRenderedPageBreak/>
        <w:t xml:space="preserve">субъектов </w:t>
      </w:r>
      <w:proofErr w:type="spellStart"/>
      <w:r w:rsidRPr="002F5068">
        <w:rPr>
          <w:rFonts w:ascii="Arial" w:hAnsi="Arial" w:cs="Arial"/>
          <w:sz w:val="28"/>
          <w:szCs w:val="28"/>
          <w:lang w:val="ru-RU"/>
        </w:rPr>
        <w:t>квазигосударственного</w:t>
      </w:r>
      <w:proofErr w:type="spellEnd"/>
      <w:r w:rsidRPr="002F5068">
        <w:rPr>
          <w:rFonts w:ascii="Arial" w:hAnsi="Arial" w:cs="Arial"/>
          <w:sz w:val="28"/>
          <w:szCs w:val="28"/>
          <w:lang w:val="ru-RU"/>
        </w:rPr>
        <w:t xml:space="preserve"> сектора не превышает размер, равный 75 процентам от суммы валютных активов Национального фонда Республики Казахстан</w:t>
      </w:r>
      <w:r w:rsidR="0029580D" w:rsidRPr="002F5068">
        <w:rPr>
          <w:rFonts w:ascii="Arial" w:hAnsi="Arial" w:cs="Arial"/>
          <w:sz w:val="28"/>
          <w:szCs w:val="28"/>
          <w:lang w:val="ru-RU"/>
        </w:rPr>
        <w:t>.</w:t>
      </w:r>
    </w:p>
    <w:p w14:paraId="5FC7D463" w14:textId="4D3ABA50" w:rsidR="0029580D" w:rsidRPr="002F5068" w:rsidRDefault="007F7E43" w:rsidP="0029580D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  <w:lang w:val="ru-RU"/>
        </w:rPr>
      </w:pPr>
      <w:r w:rsidRPr="002F5068">
        <w:rPr>
          <w:rFonts w:ascii="Arial" w:hAnsi="Arial" w:cs="Arial"/>
          <w:b/>
          <w:bCs/>
          <w:sz w:val="28"/>
          <w:szCs w:val="28"/>
          <w:lang w:val="ru-RU"/>
        </w:rPr>
        <w:t>Ожидаемые результаты:</w:t>
      </w:r>
    </w:p>
    <w:p w14:paraId="7C46A1D6" w14:textId="2B970D04" w:rsidR="0029580D" w:rsidRPr="002F5068" w:rsidRDefault="0029580D" w:rsidP="0029580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>–</w:t>
      </w:r>
      <w:r w:rsidR="007F7E43" w:rsidRPr="002F5068">
        <w:rPr>
          <w:rFonts w:ascii="Arial" w:hAnsi="Arial" w:cs="Arial"/>
          <w:sz w:val="28"/>
          <w:szCs w:val="28"/>
          <w:lang w:val="ru-RU"/>
        </w:rPr>
        <w:t xml:space="preserve"> </w:t>
      </w:r>
      <w:r w:rsidR="00651288" w:rsidRPr="002F5068">
        <w:rPr>
          <w:rFonts w:ascii="Arial" w:hAnsi="Arial" w:cs="Arial"/>
          <w:sz w:val="28"/>
          <w:szCs w:val="28"/>
          <w:lang w:val="ru-RU"/>
        </w:rPr>
        <w:t xml:space="preserve">Соблюдение долговых </w:t>
      </w:r>
      <w:proofErr w:type="spellStart"/>
      <w:r w:rsidR="00651288" w:rsidRPr="002F5068">
        <w:rPr>
          <w:rFonts w:ascii="Arial" w:hAnsi="Arial" w:cs="Arial"/>
          <w:sz w:val="28"/>
          <w:szCs w:val="28"/>
          <w:lang w:val="ru-RU"/>
        </w:rPr>
        <w:t>ковинантов</w:t>
      </w:r>
      <w:proofErr w:type="spellEnd"/>
      <w:r w:rsidR="00651288" w:rsidRPr="002F5068">
        <w:rPr>
          <w:rFonts w:ascii="Arial" w:hAnsi="Arial" w:cs="Arial"/>
          <w:sz w:val="28"/>
          <w:szCs w:val="28"/>
          <w:lang w:val="ru-RU"/>
        </w:rPr>
        <w:t xml:space="preserve"> субъектами </w:t>
      </w:r>
      <w:proofErr w:type="spellStart"/>
      <w:r w:rsidR="00651288" w:rsidRPr="002F5068">
        <w:rPr>
          <w:rFonts w:ascii="Arial" w:hAnsi="Arial" w:cs="Arial"/>
          <w:sz w:val="28"/>
          <w:szCs w:val="28"/>
          <w:lang w:val="ru-RU"/>
        </w:rPr>
        <w:t>квазигоссектора</w:t>
      </w:r>
      <w:proofErr w:type="spellEnd"/>
      <w:r w:rsidR="00651288" w:rsidRPr="002F5068">
        <w:rPr>
          <w:rFonts w:ascii="Arial" w:hAnsi="Arial" w:cs="Arial"/>
          <w:sz w:val="28"/>
          <w:szCs w:val="28"/>
          <w:lang w:val="ru-RU"/>
        </w:rPr>
        <w:t>, определенных Концепцией</w:t>
      </w:r>
      <w:r w:rsidR="00FB7313" w:rsidRPr="002F5068">
        <w:rPr>
          <w:rFonts w:ascii="Arial" w:hAnsi="Arial" w:cs="Arial"/>
          <w:sz w:val="28"/>
          <w:szCs w:val="28"/>
          <w:lang w:val="ru-RU"/>
        </w:rPr>
        <w:t>;</w:t>
      </w:r>
    </w:p>
    <w:p w14:paraId="4FA7290A" w14:textId="0AC43CB0" w:rsidR="0029580D" w:rsidRDefault="0029580D" w:rsidP="0065128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2F5068">
        <w:rPr>
          <w:rFonts w:ascii="Arial" w:hAnsi="Arial" w:cs="Arial"/>
          <w:sz w:val="28"/>
          <w:szCs w:val="28"/>
          <w:lang w:val="ru-RU"/>
        </w:rPr>
        <w:t>–</w:t>
      </w:r>
      <w:r w:rsidR="007F7E43" w:rsidRPr="002F5068">
        <w:rPr>
          <w:rFonts w:ascii="Arial" w:hAnsi="Arial" w:cs="Arial"/>
          <w:sz w:val="28"/>
          <w:szCs w:val="28"/>
          <w:lang w:val="ru-RU"/>
        </w:rPr>
        <w:t xml:space="preserve"> </w:t>
      </w:r>
      <w:r w:rsidR="00651288" w:rsidRPr="002F5068">
        <w:rPr>
          <w:rFonts w:ascii="Arial" w:hAnsi="Arial" w:cs="Arial"/>
          <w:sz w:val="28"/>
          <w:szCs w:val="28"/>
          <w:lang w:val="ru-RU"/>
        </w:rPr>
        <w:t>Недопущение роста предельного государственного долга</w:t>
      </w:r>
      <w:r w:rsidR="00EC7B4B" w:rsidRPr="002F5068">
        <w:rPr>
          <w:rFonts w:ascii="Arial" w:hAnsi="Arial" w:cs="Arial"/>
          <w:sz w:val="28"/>
          <w:szCs w:val="28"/>
          <w:lang w:val="ru-RU"/>
        </w:rPr>
        <w:t xml:space="preserve"> и долга </w:t>
      </w:r>
      <w:proofErr w:type="spellStart"/>
      <w:r w:rsidR="00EC7B4B" w:rsidRPr="002F5068">
        <w:rPr>
          <w:rFonts w:ascii="Arial" w:hAnsi="Arial" w:cs="Arial"/>
          <w:sz w:val="28"/>
          <w:szCs w:val="28"/>
          <w:lang w:val="ru-RU"/>
        </w:rPr>
        <w:t>квазигоссектора</w:t>
      </w:r>
      <w:proofErr w:type="spellEnd"/>
      <w:r w:rsidR="007F7E43" w:rsidRPr="002F5068">
        <w:rPr>
          <w:rFonts w:ascii="Arial" w:hAnsi="Arial" w:cs="Arial"/>
          <w:sz w:val="28"/>
          <w:szCs w:val="28"/>
          <w:lang w:val="ru-RU"/>
        </w:rPr>
        <w:t>.</w:t>
      </w:r>
    </w:p>
    <w:sectPr w:rsidR="0029580D" w:rsidSect="0029580D">
      <w:pgSz w:w="12240" w:h="15840"/>
      <w:pgMar w:top="1418" w:right="851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580D"/>
    <w:rsid w:val="0029639D"/>
    <w:rsid w:val="002F5068"/>
    <w:rsid w:val="00326F90"/>
    <w:rsid w:val="00651288"/>
    <w:rsid w:val="006C5F32"/>
    <w:rsid w:val="007F7E43"/>
    <w:rsid w:val="00AA1D8D"/>
    <w:rsid w:val="00B47730"/>
    <w:rsid w:val="00B86020"/>
    <w:rsid w:val="00CB0664"/>
    <w:rsid w:val="00E411B5"/>
    <w:rsid w:val="00EC7B4B"/>
    <w:rsid w:val="00FB7313"/>
    <w:rsid w:val="00FC693F"/>
    <w:rsid w:val="00FF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E1F4D"/>
  <w14:defaultImageDpi w14:val="300"/>
  <w15:docId w15:val="{3B1971A1-39EE-4468-A9DB-40A7BD82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Алмагуль Сальденова Олжабаевна</cp:lastModifiedBy>
  <cp:revision>8</cp:revision>
  <cp:lastPrinted>2025-03-28T13:08:00Z</cp:lastPrinted>
  <dcterms:created xsi:type="dcterms:W3CDTF">2013-12-23T23:15:00Z</dcterms:created>
  <dcterms:modified xsi:type="dcterms:W3CDTF">2025-04-02T11:31:00Z</dcterms:modified>
  <cp:category/>
</cp:coreProperties>
</file>